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A273" w14:textId="77777777" w:rsidR="00234A5D" w:rsidRPr="00234A5D" w:rsidRDefault="00234A5D" w:rsidP="00234A5D"/>
    <w:p w14:paraId="416BFD2E" w14:textId="77777777" w:rsidR="00234A5D" w:rsidRPr="00234A5D" w:rsidRDefault="00234A5D" w:rsidP="00234A5D"/>
    <w:p w14:paraId="66DC9AA9" w14:textId="77777777" w:rsidR="007F395B" w:rsidRPr="00234A5D" w:rsidRDefault="007F395B" w:rsidP="00234A5D"/>
    <w:p w14:paraId="38263424" w14:textId="77777777" w:rsidR="000E30D7" w:rsidRDefault="000E30D7" w:rsidP="00234A5D">
      <w:pPr>
        <w:rPr>
          <w:b/>
          <w:i/>
          <w:sz w:val="32"/>
          <w:szCs w:val="32"/>
        </w:rPr>
      </w:pPr>
    </w:p>
    <w:p w14:paraId="2CAB0E63" w14:textId="77777777" w:rsidR="000E30D7" w:rsidRDefault="000E30D7" w:rsidP="00234A5D">
      <w:pPr>
        <w:rPr>
          <w:b/>
          <w:i/>
          <w:sz w:val="32"/>
          <w:szCs w:val="32"/>
        </w:rPr>
      </w:pPr>
    </w:p>
    <w:tbl>
      <w:tblPr>
        <w:tblpPr w:leftFromText="180" w:rightFromText="180" w:vertAnchor="text" w:horzAnchor="margin" w:tblpY="31"/>
        <w:tblOverlap w:val="never"/>
        <w:tblW w:w="964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F44B1A" w14:paraId="5DF22058" w14:textId="77777777" w:rsidTr="00F44B1A">
        <w:trPr>
          <w:cantSplit/>
          <w:trHeight w:val="1050"/>
        </w:trPr>
        <w:tc>
          <w:tcPr>
            <w:tcW w:w="9648" w:type="dxa"/>
            <w:gridSpan w:val="2"/>
            <w:tcBorders>
              <w:top w:val="single" w:sz="48" w:space="0" w:color="auto"/>
              <w:left w:val="single" w:sz="48" w:space="0" w:color="auto"/>
              <w:bottom w:val="single" w:sz="18" w:space="0" w:color="auto"/>
              <w:right w:val="single" w:sz="48" w:space="0" w:color="auto"/>
            </w:tcBorders>
            <w:shd w:val="clear" w:color="auto" w:fill="DEEAF6"/>
            <w:vAlign w:val="center"/>
          </w:tcPr>
          <w:p w14:paraId="3953C67B" w14:textId="77777777" w:rsidR="00F44B1A" w:rsidRPr="008B7C28" w:rsidRDefault="00F44B1A" w:rsidP="00F44B1A">
            <w:pPr>
              <w:pStyle w:val="Heading2"/>
              <w:jc w:val="center"/>
              <w:rPr>
                <w:b/>
                <w:bCs/>
                <w:i/>
                <w:iCs/>
                <w:sz w:val="56"/>
                <w:szCs w:val="56"/>
                <w:u w:val="none"/>
              </w:rPr>
            </w:pPr>
            <w:r w:rsidRPr="00CB4C4F">
              <w:rPr>
                <w:b/>
                <w:bCs/>
                <w:i/>
                <w:iCs/>
                <w:sz w:val="48"/>
                <w:szCs w:val="56"/>
                <w:u w:val="none"/>
              </w:rPr>
              <w:t>Lab. Schedule for Experimental</w:t>
            </w:r>
            <w:r>
              <w:rPr>
                <w:b/>
                <w:bCs/>
                <w:i/>
                <w:iCs/>
                <w:sz w:val="48"/>
                <w:szCs w:val="56"/>
                <w:u w:val="none"/>
              </w:rPr>
              <w:t xml:space="preserve"> </w:t>
            </w:r>
            <w:r w:rsidRPr="00CB4C4F">
              <w:rPr>
                <w:b/>
                <w:bCs/>
                <w:i/>
                <w:iCs/>
                <w:sz w:val="48"/>
                <w:szCs w:val="56"/>
                <w:u w:val="none"/>
              </w:rPr>
              <w:t xml:space="preserve">Physics 1494 </w:t>
            </w:r>
            <w:r>
              <w:rPr>
                <w:b/>
                <w:bCs/>
                <w:i/>
                <w:iCs/>
                <w:sz w:val="48"/>
                <w:szCs w:val="56"/>
                <w:u w:val="none"/>
              </w:rPr>
              <w:t xml:space="preserve">Fall </w:t>
            </w:r>
            <w:r w:rsidRPr="00CB4C4F">
              <w:rPr>
                <w:b/>
                <w:bCs/>
                <w:i/>
                <w:iCs/>
                <w:sz w:val="48"/>
                <w:szCs w:val="56"/>
                <w:u w:val="none"/>
              </w:rPr>
              <w:t>20</w:t>
            </w:r>
            <w:r>
              <w:rPr>
                <w:b/>
                <w:bCs/>
                <w:i/>
                <w:iCs/>
                <w:sz w:val="48"/>
                <w:szCs w:val="56"/>
                <w:u w:val="none"/>
              </w:rPr>
              <w:t>2</w:t>
            </w:r>
            <w:r w:rsidR="00926757">
              <w:rPr>
                <w:b/>
                <w:bCs/>
                <w:i/>
                <w:iCs/>
                <w:sz w:val="48"/>
                <w:szCs w:val="56"/>
                <w:u w:val="none"/>
              </w:rPr>
              <w:t>3</w:t>
            </w:r>
          </w:p>
        </w:tc>
      </w:tr>
      <w:tr w:rsidR="00F44B1A" w14:paraId="4EB64033" w14:textId="77777777" w:rsidTr="00F44B1A">
        <w:trPr>
          <w:cantSplit/>
          <w:trHeight w:val="802"/>
        </w:trPr>
        <w:tc>
          <w:tcPr>
            <w:tcW w:w="2088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CCFAAA2" w14:textId="77777777" w:rsidR="00F44B1A" w:rsidRDefault="00F44B1A" w:rsidP="00F44B1A">
            <w:pPr>
              <w:rPr>
                <w:b/>
                <w:sz w:val="32"/>
              </w:rPr>
            </w:pPr>
            <w:r w:rsidRPr="00CB4C4F">
              <w:rPr>
                <w:b/>
                <w:i/>
                <w:iCs/>
                <w:sz w:val="32"/>
              </w:rPr>
              <w:t xml:space="preserve"> </w:t>
            </w:r>
            <w:r>
              <w:rPr>
                <w:b/>
                <w:i/>
                <w:iCs/>
                <w:sz w:val="32"/>
              </w:rPr>
              <w:t xml:space="preserve">  </w:t>
            </w:r>
            <w:r w:rsidRPr="00CB4C4F">
              <w:rPr>
                <w:b/>
                <w:i/>
                <w:iCs/>
                <w:sz w:val="32"/>
              </w:rPr>
              <w:t>Week of</w:t>
            </w:r>
            <w:r w:rsidRPr="00CB4C4F">
              <w:rPr>
                <w:b/>
                <w:i/>
                <w:iCs/>
                <w:sz w:val="28"/>
              </w:rPr>
              <w:t>:</w:t>
            </w:r>
          </w:p>
        </w:tc>
        <w:tc>
          <w:tcPr>
            <w:tcW w:w="75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8" w:space="0" w:color="auto"/>
            </w:tcBorders>
          </w:tcPr>
          <w:p w14:paraId="35D1DA73" w14:textId="77777777" w:rsidR="00F44B1A" w:rsidRPr="00CB4C4F" w:rsidRDefault="00F44B1A" w:rsidP="00F44B1A">
            <w:pPr>
              <w:pStyle w:val="Heading7"/>
              <w:framePr w:hSpace="0" w:wrap="auto" w:vAnchor="margin" w:yAlign="inline"/>
              <w:spacing w:before="120" w:after="120"/>
              <w:suppressOverlap w:val="0"/>
              <w:rPr>
                <w:i/>
                <w:iCs/>
                <w:sz w:val="44"/>
                <w:szCs w:val="48"/>
              </w:rPr>
            </w:pPr>
            <w:r>
              <w:rPr>
                <w:i/>
                <w:sz w:val="44"/>
                <w:szCs w:val="48"/>
              </w:rPr>
              <w:t xml:space="preserve">  </w:t>
            </w:r>
            <w:r w:rsidRPr="00CB4C4F">
              <w:rPr>
                <w:i/>
                <w:sz w:val="44"/>
                <w:szCs w:val="48"/>
              </w:rPr>
              <w:t>Scheduled Labs:</w:t>
            </w:r>
          </w:p>
        </w:tc>
      </w:tr>
      <w:tr w:rsidR="00F44B1A" w14:paraId="70670D9C" w14:textId="77777777" w:rsidTr="00F44B1A">
        <w:trPr>
          <w:cantSplit/>
          <w:trHeight w:val="458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40C9B6E0" w14:textId="77777777" w:rsidR="00F44B1A" w:rsidRPr="00C573E6" w:rsidRDefault="00F44B1A" w:rsidP="00926757">
            <w:pPr>
              <w:pStyle w:val="Heading3"/>
              <w:tabs>
                <w:tab w:val="left" w:pos="12330"/>
              </w:tabs>
              <w:spacing w:line="276" w:lineRule="auto"/>
              <w:ind w:left="0"/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  </w:t>
            </w:r>
            <w:r w:rsidRPr="00C573E6">
              <w:rPr>
                <w:b/>
                <w:bCs/>
                <w:szCs w:val="32"/>
              </w:rPr>
              <w:t>Sep. 1</w:t>
            </w:r>
            <w:r w:rsidR="00926757">
              <w:rPr>
                <w:b/>
                <w:bCs/>
                <w:szCs w:val="32"/>
              </w:rPr>
              <w:t>8</w:t>
            </w:r>
          </w:p>
        </w:tc>
        <w:tc>
          <w:tcPr>
            <w:tcW w:w="7560" w:type="dxa"/>
            <w:tcBorders>
              <w:top w:val="single" w:sz="18" w:space="0" w:color="auto"/>
              <w:left w:val="thinThickSmallGap" w:sz="24" w:space="0" w:color="auto"/>
              <w:right w:val="single" w:sz="48" w:space="0" w:color="auto"/>
            </w:tcBorders>
            <w:shd w:val="clear" w:color="auto" w:fill="auto"/>
          </w:tcPr>
          <w:p w14:paraId="15797AC1" w14:textId="77777777" w:rsidR="00F44B1A" w:rsidRPr="00913ED5" w:rsidRDefault="00F44B1A" w:rsidP="00F44B1A">
            <w:pPr>
              <w:pStyle w:val="Heading2"/>
              <w:rPr>
                <w:b/>
                <w:bCs/>
                <w:iCs/>
                <w:sz w:val="32"/>
                <w:szCs w:val="32"/>
                <w:u w:val="none"/>
              </w:rPr>
            </w:pPr>
            <w:r w:rsidRPr="00913ED5">
              <w:rPr>
                <w:b/>
                <w:bCs/>
                <w:iCs/>
                <w:sz w:val="32"/>
                <w:szCs w:val="32"/>
                <w:u w:val="none"/>
              </w:rPr>
              <w:t xml:space="preserve">  </w:t>
            </w:r>
            <w:r>
              <w:rPr>
                <w:b/>
                <w:bCs/>
                <w:iCs/>
                <w:sz w:val="32"/>
                <w:szCs w:val="32"/>
                <w:u w:val="none"/>
              </w:rPr>
              <w:t>Velocity, Acceleration and g</w:t>
            </w:r>
          </w:p>
        </w:tc>
      </w:tr>
      <w:tr w:rsidR="00F44B1A" w14:paraId="79E01761" w14:textId="77777777" w:rsidTr="00F44B1A">
        <w:trPr>
          <w:cantSplit/>
          <w:trHeight w:val="389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3C820F29" w14:textId="77777777" w:rsidR="00F44B1A" w:rsidRPr="00C573E6" w:rsidRDefault="00F44B1A" w:rsidP="00F44B1A">
            <w:pPr>
              <w:pStyle w:val="Heading3"/>
              <w:tabs>
                <w:tab w:val="left" w:pos="12330"/>
              </w:tabs>
              <w:spacing w:line="276" w:lineRule="auto"/>
              <w:ind w:left="0"/>
              <w:jc w:val="both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  </w:t>
            </w:r>
            <w:r w:rsidRPr="00C573E6">
              <w:rPr>
                <w:b/>
                <w:bCs/>
                <w:szCs w:val="32"/>
              </w:rPr>
              <w:t>Sep. 2</w:t>
            </w:r>
            <w:r w:rsidR="00926757">
              <w:rPr>
                <w:b/>
                <w:bCs/>
                <w:szCs w:val="32"/>
              </w:rPr>
              <w:t>5</w:t>
            </w:r>
          </w:p>
        </w:tc>
        <w:tc>
          <w:tcPr>
            <w:tcW w:w="7560" w:type="dxa"/>
            <w:tcBorders>
              <w:left w:val="thinThickSmallGap" w:sz="24" w:space="0" w:color="auto"/>
              <w:bottom w:val="double" w:sz="4" w:space="0" w:color="auto"/>
              <w:right w:val="single" w:sz="48" w:space="0" w:color="auto"/>
            </w:tcBorders>
          </w:tcPr>
          <w:p w14:paraId="648C6A8A" w14:textId="77777777" w:rsidR="00F44B1A" w:rsidRPr="00913ED5" w:rsidRDefault="00F44B1A" w:rsidP="00F44B1A">
            <w:pPr>
              <w:pStyle w:val="Heading2"/>
              <w:rPr>
                <w:sz w:val="32"/>
                <w:szCs w:val="32"/>
                <w:u w:val="none"/>
              </w:rPr>
            </w:pPr>
            <w:r w:rsidRPr="00913ED5">
              <w:rPr>
                <w:iCs/>
                <w:sz w:val="32"/>
                <w:szCs w:val="32"/>
                <w:u w:val="none"/>
              </w:rPr>
              <w:t xml:space="preserve">  </w:t>
            </w:r>
            <w:r w:rsidRPr="00913ED5">
              <w:rPr>
                <w:b/>
                <w:bCs/>
                <w:iCs/>
                <w:sz w:val="32"/>
                <w:szCs w:val="32"/>
                <w:u w:val="none"/>
              </w:rPr>
              <w:t>Projectile</w:t>
            </w:r>
            <w:r>
              <w:rPr>
                <w:b/>
                <w:bCs/>
                <w:iCs/>
                <w:sz w:val="32"/>
                <w:szCs w:val="32"/>
                <w:u w:val="none"/>
              </w:rPr>
              <w:t xml:space="preserve"> Motion and Conservation of Energy</w:t>
            </w:r>
          </w:p>
        </w:tc>
      </w:tr>
      <w:tr w:rsidR="00F44B1A" w14:paraId="71F1E9A0" w14:textId="77777777" w:rsidTr="00F44B1A">
        <w:trPr>
          <w:cantSplit/>
          <w:trHeight w:val="470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24EDEFFB" w14:textId="77777777" w:rsidR="00F44B1A" w:rsidRPr="00C573E6" w:rsidRDefault="00F44B1A" w:rsidP="00F44B1A">
            <w:pPr>
              <w:tabs>
                <w:tab w:val="left" w:pos="12330"/>
              </w:tabs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 xml:space="preserve">Oct. </w:t>
            </w:r>
            <w:r w:rsidR="00926757">
              <w:rPr>
                <w:b/>
                <w:sz w:val="28"/>
                <w:szCs w:val="32"/>
              </w:rPr>
              <w:t>2</w:t>
            </w:r>
          </w:p>
        </w:tc>
        <w:tc>
          <w:tcPr>
            <w:tcW w:w="7560" w:type="dxa"/>
            <w:tcBorders>
              <w:top w:val="double" w:sz="4" w:space="0" w:color="auto"/>
              <w:left w:val="thinThickSmallGap" w:sz="24" w:space="0" w:color="auto"/>
              <w:right w:val="single" w:sz="48" w:space="0" w:color="auto"/>
            </w:tcBorders>
            <w:vAlign w:val="center"/>
          </w:tcPr>
          <w:p w14:paraId="571C40E1" w14:textId="77777777" w:rsidR="00F44B1A" w:rsidRPr="00913ED5" w:rsidRDefault="00F44B1A" w:rsidP="00F44B1A">
            <w:pPr>
              <w:pStyle w:val="Heading2"/>
              <w:rPr>
                <w:b/>
                <w:bCs/>
                <w:sz w:val="32"/>
                <w:szCs w:val="32"/>
                <w:u w:val="none"/>
              </w:rPr>
            </w:pPr>
            <w:r w:rsidRPr="00913ED5">
              <w:rPr>
                <w:sz w:val="32"/>
                <w:szCs w:val="32"/>
                <w:u w:val="none"/>
              </w:rPr>
              <w:t xml:space="preserve">  </w:t>
            </w:r>
            <w:r>
              <w:rPr>
                <w:b/>
                <w:bCs/>
                <w:iCs/>
                <w:sz w:val="32"/>
                <w:szCs w:val="32"/>
                <w:u w:val="none"/>
              </w:rPr>
              <w:t>Magnetic Fields</w:t>
            </w:r>
          </w:p>
        </w:tc>
      </w:tr>
      <w:tr w:rsidR="00F44B1A" w14:paraId="4B516473" w14:textId="77777777" w:rsidTr="00F44B1A">
        <w:trPr>
          <w:cantSplit/>
          <w:trHeight w:val="479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689CA2EC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="00926757">
              <w:rPr>
                <w:b/>
                <w:sz w:val="28"/>
                <w:szCs w:val="32"/>
              </w:rPr>
              <w:t>Oct. 9</w:t>
            </w:r>
          </w:p>
        </w:tc>
        <w:tc>
          <w:tcPr>
            <w:tcW w:w="7560" w:type="dxa"/>
            <w:tcBorders>
              <w:left w:val="thinThickSmallGap" w:sz="24" w:space="0" w:color="auto"/>
              <w:right w:val="single" w:sz="48" w:space="0" w:color="auto"/>
            </w:tcBorders>
            <w:vAlign w:val="center"/>
          </w:tcPr>
          <w:p w14:paraId="5C23250E" w14:textId="77777777" w:rsidR="00F44B1A" w:rsidRPr="00913ED5" w:rsidRDefault="00F44B1A" w:rsidP="00F44B1A">
            <w:pPr>
              <w:pStyle w:val="Heading2"/>
              <w:tabs>
                <w:tab w:val="left" w:pos="10890"/>
                <w:tab w:val="left" w:pos="11070"/>
                <w:tab w:val="left" w:pos="11520"/>
              </w:tabs>
              <w:rPr>
                <w:b/>
                <w:bCs/>
                <w:iCs/>
                <w:sz w:val="32"/>
                <w:szCs w:val="32"/>
                <w:u w:val="none"/>
              </w:rPr>
            </w:pPr>
            <w:r>
              <w:rPr>
                <w:b/>
                <w:bCs/>
                <w:iCs/>
                <w:sz w:val="32"/>
                <w:szCs w:val="32"/>
                <w:u w:val="none"/>
              </w:rPr>
              <w:t xml:space="preserve">  e/m of the Electron</w:t>
            </w:r>
          </w:p>
        </w:tc>
      </w:tr>
      <w:tr w:rsidR="00F44B1A" w14:paraId="744288A5" w14:textId="77777777" w:rsidTr="00F44B1A">
        <w:trPr>
          <w:cantSplit/>
          <w:trHeight w:val="433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0C876BDE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>Oct. 1</w:t>
            </w:r>
            <w:r w:rsidR="00926757">
              <w:rPr>
                <w:b/>
                <w:sz w:val="28"/>
                <w:szCs w:val="32"/>
              </w:rPr>
              <w:t>6</w:t>
            </w:r>
          </w:p>
        </w:tc>
        <w:tc>
          <w:tcPr>
            <w:tcW w:w="7560" w:type="dxa"/>
            <w:tcBorders>
              <w:top w:val="single" w:sz="18" w:space="0" w:color="auto"/>
              <w:left w:val="thinThickSmallGap" w:sz="24" w:space="0" w:color="auto"/>
              <w:bottom w:val="thinThickSmallGap" w:sz="12" w:space="0" w:color="auto"/>
              <w:right w:val="single" w:sz="48" w:space="0" w:color="auto"/>
            </w:tcBorders>
            <w:vAlign w:val="center"/>
          </w:tcPr>
          <w:p w14:paraId="4241E031" w14:textId="77777777" w:rsidR="00F44B1A" w:rsidRPr="00913ED5" w:rsidRDefault="00F44B1A" w:rsidP="00F44B1A">
            <w:pPr>
              <w:pStyle w:val="Heading2"/>
              <w:tabs>
                <w:tab w:val="left" w:pos="9972"/>
              </w:tabs>
              <w:rPr>
                <w:b/>
                <w:bCs/>
                <w:sz w:val="32"/>
                <w:szCs w:val="32"/>
                <w:u w:val="none"/>
              </w:rPr>
            </w:pPr>
            <w:r w:rsidRPr="00913ED5">
              <w:rPr>
                <w:b/>
                <w:iCs/>
                <w:sz w:val="32"/>
                <w:szCs w:val="32"/>
                <w:u w:val="none"/>
              </w:rPr>
              <w:t xml:space="preserve">  </w:t>
            </w:r>
            <w:r>
              <w:rPr>
                <w:b/>
                <w:iCs/>
                <w:sz w:val="32"/>
                <w:szCs w:val="32"/>
                <w:u w:val="none"/>
              </w:rPr>
              <w:t>Polarization/Interference</w:t>
            </w:r>
          </w:p>
        </w:tc>
      </w:tr>
      <w:tr w:rsidR="00F44B1A" w14:paraId="4BAE5B36" w14:textId="77777777" w:rsidTr="00F44B1A">
        <w:trPr>
          <w:cantSplit/>
          <w:trHeight w:val="479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378121C5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>Oct. 2</w:t>
            </w:r>
            <w:r w:rsidR="00926757">
              <w:rPr>
                <w:b/>
                <w:sz w:val="28"/>
                <w:szCs w:val="32"/>
              </w:rPr>
              <w:t>3</w:t>
            </w:r>
          </w:p>
        </w:tc>
        <w:tc>
          <w:tcPr>
            <w:tcW w:w="7560" w:type="dxa"/>
            <w:tcBorders>
              <w:top w:val="single" w:sz="18" w:space="0" w:color="auto"/>
              <w:left w:val="thinThickSmallGap" w:sz="24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FF957E8" w14:textId="77777777" w:rsidR="00F44B1A" w:rsidRPr="00913ED5" w:rsidRDefault="00F44B1A" w:rsidP="00F44B1A">
            <w:pPr>
              <w:pStyle w:val="Heading2"/>
              <w:rPr>
                <w:b/>
                <w:bCs/>
                <w:iCs/>
                <w:sz w:val="32"/>
                <w:szCs w:val="32"/>
                <w:u w:val="none"/>
              </w:rPr>
            </w:pPr>
            <w:r w:rsidRPr="00913ED5">
              <w:rPr>
                <w:b/>
                <w:bCs/>
                <w:sz w:val="32"/>
                <w:szCs w:val="32"/>
                <w:u w:val="none"/>
              </w:rPr>
              <w:t xml:space="preserve">  </w:t>
            </w:r>
            <w:r w:rsidRPr="00BE701B">
              <w:rPr>
                <w:b/>
                <w:bCs/>
                <w:iCs/>
                <w:sz w:val="32"/>
                <w:szCs w:val="32"/>
                <w:u w:val="none"/>
              </w:rPr>
              <w:t xml:space="preserve"> </w:t>
            </w:r>
            <w:r>
              <w:rPr>
                <w:b/>
                <w:iCs/>
                <w:sz w:val="32"/>
                <w:szCs w:val="32"/>
                <w:u w:val="none"/>
              </w:rPr>
              <w:t>Interferometer</w:t>
            </w:r>
          </w:p>
        </w:tc>
      </w:tr>
      <w:tr w:rsidR="00F44B1A" w14:paraId="2EF0F166" w14:textId="77777777" w:rsidTr="00F44B1A">
        <w:trPr>
          <w:cantSplit/>
          <w:trHeight w:val="498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7AEE113D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>Oct. 3</w:t>
            </w:r>
            <w:r w:rsidR="00926757">
              <w:rPr>
                <w:b/>
                <w:sz w:val="28"/>
                <w:szCs w:val="32"/>
              </w:rPr>
              <w:t>0</w:t>
            </w:r>
          </w:p>
        </w:tc>
        <w:tc>
          <w:tcPr>
            <w:tcW w:w="7560" w:type="dxa"/>
            <w:tcBorders>
              <w:left w:val="thinThickSmallGap" w:sz="24" w:space="0" w:color="auto"/>
              <w:right w:val="single" w:sz="48" w:space="0" w:color="auto"/>
            </w:tcBorders>
            <w:vAlign w:val="center"/>
          </w:tcPr>
          <w:p w14:paraId="1A183D36" w14:textId="77777777" w:rsidR="00F44B1A" w:rsidRPr="00913ED5" w:rsidRDefault="00F44B1A" w:rsidP="00F44B1A">
            <w:pPr>
              <w:pStyle w:val="Heading2"/>
              <w:rPr>
                <w:b/>
                <w:bCs/>
                <w:iCs/>
                <w:sz w:val="32"/>
                <w:szCs w:val="32"/>
                <w:u w:val="none"/>
              </w:rPr>
            </w:pPr>
            <w:r w:rsidRPr="00913ED5">
              <w:rPr>
                <w:b/>
                <w:bCs/>
                <w:sz w:val="32"/>
                <w:szCs w:val="32"/>
                <w:u w:val="none"/>
              </w:rPr>
              <w:t xml:space="preserve">  </w:t>
            </w:r>
            <w:r w:rsidRPr="00BE701B">
              <w:rPr>
                <w:b/>
                <w:bCs/>
                <w:iCs/>
                <w:sz w:val="32"/>
                <w:szCs w:val="32"/>
                <w:u w:val="none"/>
              </w:rPr>
              <w:t xml:space="preserve"> </w:t>
            </w:r>
            <w:r>
              <w:rPr>
                <w:b/>
                <w:bCs/>
                <w:iCs/>
                <w:sz w:val="32"/>
                <w:szCs w:val="32"/>
                <w:u w:val="none"/>
              </w:rPr>
              <w:t xml:space="preserve">The </w:t>
            </w:r>
            <w:r>
              <w:rPr>
                <w:b/>
                <w:bCs/>
                <w:sz w:val="32"/>
                <w:szCs w:val="32"/>
                <w:u w:val="none"/>
              </w:rPr>
              <w:t>Spectrum of Hydrogen Atom</w:t>
            </w:r>
          </w:p>
        </w:tc>
      </w:tr>
      <w:tr w:rsidR="00F44B1A" w14:paraId="58A178D8" w14:textId="77777777" w:rsidTr="00F44B1A">
        <w:trPr>
          <w:cantSplit/>
          <w:trHeight w:val="498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6C69930B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 xml:space="preserve">Nov. </w:t>
            </w:r>
            <w:r w:rsidR="00926757">
              <w:rPr>
                <w:b/>
                <w:sz w:val="28"/>
                <w:szCs w:val="32"/>
              </w:rPr>
              <w:t>6</w:t>
            </w:r>
          </w:p>
        </w:tc>
        <w:tc>
          <w:tcPr>
            <w:tcW w:w="7560" w:type="dxa"/>
            <w:tcBorders>
              <w:left w:val="thinThickSmallGap" w:sz="24" w:space="0" w:color="auto"/>
              <w:right w:val="single" w:sz="48" w:space="0" w:color="auto"/>
            </w:tcBorders>
            <w:shd w:val="clear" w:color="auto" w:fill="DEEAF6" w:themeFill="accent1" w:themeFillTint="33"/>
            <w:vAlign w:val="center"/>
          </w:tcPr>
          <w:p w14:paraId="293B07A8" w14:textId="77777777" w:rsidR="00F44B1A" w:rsidRPr="00913ED5" w:rsidRDefault="00F44B1A" w:rsidP="00F44B1A">
            <w:pPr>
              <w:pStyle w:val="Heading2"/>
              <w:jc w:val="center"/>
              <w:rPr>
                <w:b/>
                <w:bCs/>
                <w:iCs/>
                <w:sz w:val="32"/>
                <w:szCs w:val="32"/>
                <w:u w:val="none"/>
              </w:rPr>
            </w:pPr>
            <w:r w:rsidRPr="00C05795">
              <w:rPr>
                <w:b/>
                <w:bCs/>
                <w:iCs/>
                <w:sz w:val="40"/>
                <w:szCs w:val="32"/>
                <w:u w:val="none"/>
              </w:rPr>
              <w:t>Election Week</w:t>
            </w:r>
          </w:p>
        </w:tc>
      </w:tr>
      <w:tr w:rsidR="00F44B1A" w14:paraId="2C87A93C" w14:textId="77777777" w:rsidTr="00F44B1A">
        <w:trPr>
          <w:cantSplit/>
          <w:trHeight w:val="426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45A5D4E1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>Nov. 1</w:t>
            </w:r>
            <w:r w:rsidR="00926757">
              <w:rPr>
                <w:b/>
                <w:sz w:val="28"/>
                <w:szCs w:val="32"/>
              </w:rPr>
              <w:t>3</w:t>
            </w:r>
          </w:p>
        </w:tc>
        <w:tc>
          <w:tcPr>
            <w:tcW w:w="7560" w:type="dxa"/>
            <w:tcBorders>
              <w:left w:val="thinThickSmallGap" w:sz="24" w:space="0" w:color="auto"/>
              <w:bottom w:val="double" w:sz="6" w:space="0" w:color="auto"/>
              <w:right w:val="single" w:sz="48" w:space="0" w:color="auto"/>
            </w:tcBorders>
            <w:vAlign w:val="center"/>
          </w:tcPr>
          <w:p w14:paraId="05E4907C" w14:textId="77777777" w:rsidR="00F44B1A" w:rsidRPr="00913ED5" w:rsidRDefault="00F44B1A" w:rsidP="00F44B1A">
            <w:pPr>
              <w:pStyle w:val="Heading2"/>
              <w:tabs>
                <w:tab w:val="left" w:pos="11070"/>
              </w:tabs>
              <w:rPr>
                <w:b/>
                <w:bCs/>
                <w:sz w:val="32"/>
                <w:szCs w:val="32"/>
                <w:u w:val="none"/>
              </w:rPr>
            </w:pPr>
            <w:r>
              <w:rPr>
                <w:b/>
                <w:bCs/>
                <w:iCs/>
                <w:sz w:val="32"/>
                <w:szCs w:val="32"/>
                <w:u w:val="none"/>
              </w:rPr>
              <w:t xml:space="preserve">  </w:t>
            </w:r>
            <w:r w:rsidRPr="00BE701B">
              <w:rPr>
                <w:b/>
                <w:bCs/>
                <w:iCs/>
                <w:sz w:val="32"/>
                <w:szCs w:val="32"/>
                <w:u w:val="none"/>
              </w:rPr>
              <w:t xml:space="preserve">Capacitance &amp; </w:t>
            </w:r>
            <w:r>
              <w:rPr>
                <w:b/>
                <w:bCs/>
                <w:iCs/>
                <w:sz w:val="32"/>
                <w:szCs w:val="32"/>
                <w:u w:val="none"/>
              </w:rPr>
              <w:t xml:space="preserve">the </w:t>
            </w:r>
            <w:r w:rsidRPr="00BE701B">
              <w:rPr>
                <w:b/>
                <w:bCs/>
                <w:iCs/>
                <w:sz w:val="32"/>
                <w:szCs w:val="32"/>
                <w:u w:val="none"/>
              </w:rPr>
              <w:t>Oscilloscope</w:t>
            </w:r>
          </w:p>
        </w:tc>
      </w:tr>
      <w:tr w:rsidR="00F44B1A" w14:paraId="01E7C370" w14:textId="77777777" w:rsidTr="00F44B1A">
        <w:trPr>
          <w:cantSplit/>
          <w:trHeight w:val="426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6B742182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>Nov. 2</w:t>
            </w:r>
            <w:r w:rsidR="00926757">
              <w:rPr>
                <w:b/>
                <w:sz w:val="28"/>
                <w:szCs w:val="32"/>
              </w:rPr>
              <w:t>0</w:t>
            </w:r>
          </w:p>
        </w:tc>
        <w:tc>
          <w:tcPr>
            <w:tcW w:w="7560" w:type="dxa"/>
            <w:tcBorders>
              <w:left w:val="thinThickSmallGap" w:sz="24" w:space="0" w:color="auto"/>
              <w:bottom w:val="double" w:sz="6" w:space="0" w:color="auto"/>
              <w:right w:val="single" w:sz="48" w:space="0" w:color="auto"/>
            </w:tcBorders>
            <w:shd w:val="clear" w:color="auto" w:fill="DEEAF6" w:themeFill="accent1" w:themeFillTint="33"/>
          </w:tcPr>
          <w:p w14:paraId="613679B3" w14:textId="77777777" w:rsidR="00F44B1A" w:rsidRPr="00913ED5" w:rsidRDefault="00F44B1A" w:rsidP="00F44B1A">
            <w:pPr>
              <w:pStyle w:val="Heading2"/>
              <w:jc w:val="center"/>
              <w:rPr>
                <w:b/>
                <w:bCs/>
                <w:iCs/>
                <w:sz w:val="32"/>
                <w:szCs w:val="32"/>
                <w:u w:val="none"/>
              </w:rPr>
            </w:pPr>
            <w:r w:rsidRPr="00C05795">
              <w:rPr>
                <w:b/>
                <w:bCs/>
                <w:iCs/>
                <w:sz w:val="40"/>
                <w:szCs w:val="32"/>
                <w:u w:val="none"/>
              </w:rPr>
              <w:t>Thanksgiving Week</w:t>
            </w:r>
          </w:p>
        </w:tc>
      </w:tr>
      <w:tr w:rsidR="00F44B1A" w14:paraId="6DAF46C7" w14:textId="77777777" w:rsidTr="00F44B1A">
        <w:trPr>
          <w:cantSplit/>
          <w:trHeight w:val="426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33415962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>Nov. 2</w:t>
            </w:r>
            <w:r w:rsidR="00926757">
              <w:rPr>
                <w:b/>
                <w:sz w:val="28"/>
                <w:szCs w:val="32"/>
              </w:rPr>
              <w:t>7</w:t>
            </w:r>
          </w:p>
        </w:tc>
        <w:tc>
          <w:tcPr>
            <w:tcW w:w="7560" w:type="dxa"/>
            <w:tcBorders>
              <w:left w:val="thinThickSmallGap" w:sz="24" w:space="0" w:color="auto"/>
              <w:bottom w:val="double" w:sz="6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D0ED932" w14:textId="77777777" w:rsidR="00F44B1A" w:rsidRPr="00C05795" w:rsidRDefault="00F44B1A" w:rsidP="00F44B1A">
            <w:pPr>
              <w:pStyle w:val="Heading2"/>
              <w:tabs>
                <w:tab w:val="left" w:pos="11070"/>
              </w:tabs>
              <w:rPr>
                <w:b/>
                <w:bCs/>
                <w:iCs/>
                <w:sz w:val="40"/>
                <w:szCs w:val="32"/>
                <w:u w:val="none"/>
              </w:rPr>
            </w:pPr>
            <w:r>
              <w:rPr>
                <w:b/>
                <w:bCs/>
                <w:iCs/>
                <w:sz w:val="32"/>
                <w:szCs w:val="32"/>
                <w:u w:val="none"/>
              </w:rPr>
              <w:t xml:space="preserve">   A</w:t>
            </w:r>
            <w:r w:rsidRPr="00913ED5">
              <w:rPr>
                <w:b/>
                <w:bCs/>
                <w:iCs/>
                <w:sz w:val="32"/>
                <w:szCs w:val="32"/>
                <w:u w:val="none"/>
              </w:rPr>
              <w:t>C Circuits</w:t>
            </w:r>
          </w:p>
        </w:tc>
      </w:tr>
      <w:tr w:rsidR="00F44B1A" w14:paraId="5669F435" w14:textId="77777777" w:rsidTr="00F44B1A">
        <w:trPr>
          <w:cantSplit/>
          <w:trHeight w:val="372"/>
        </w:trPr>
        <w:tc>
          <w:tcPr>
            <w:tcW w:w="2088" w:type="dxa"/>
            <w:tcBorders>
              <w:left w:val="single" w:sz="48" w:space="0" w:color="auto"/>
            </w:tcBorders>
            <w:shd w:val="clear" w:color="auto" w:fill="auto"/>
          </w:tcPr>
          <w:p w14:paraId="783B249E" w14:textId="77777777" w:rsidR="00F44B1A" w:rsidRPr="00C573E6" w:rsidRDefault="00F44B1A" w:rsidP="00F44B1A">
            <w:pPr>
              <w:spacing w:line="276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Pr="00C573E6">
              <w:rPr>
                <w:b/>
                <w:sz w:val="28"/>
                <w:szCs w:val="32"/>
              </w:rPr>
              <w:t xml:space="preserve">Dec. </w:t>
            </w:r>
            <w:r w:rsidR="00926757">
              <w:rPr>
                <w:b/>
                <w:sz w:val="28"/>
                <w:szCs w:val="32"/>
              </w:rPr>
              <w:t>4</w:t>
            </w:r>
          </w:p>
        </w:tc>
        <w:tc>
          <w:tcPr>
            <w:tcW w:w="7560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single" w:sz="48" w:space="0" w:color="auto"/>
            </w:tcBorders>
          </w:tcPr>
          <w:p w14:paraId="0FF8C9FF" w14:textId="77777777" w:rsidR="00F44B1A" w:rsidRPr="00913ED5" w:rsidRDefault="00F44B1A" w:rsidP="00F44B1A">
            <w:pPr>
              <w:pStyle w:val="Heading2"/>
              <w:tabs>
                <w:tab w:val="left" w:pos="11070"/>
              </w:tabs>
              <w:rPr>
                <w:b/>
                <w:bCs/>
                <w:iCs/>
                <w:sz w:val="32"/>
                <w:szCs w:val="32"/>
                <w:u w:val="none"/>
              </w:rPr>
            </w:pPr>
            <w:r w:rsidRPr="00913ED5">
              <w:rPr>
                <w:b/>
                <w:bCs/>
                <w:sz w:val="32"/>
                <w:szCs w:val="32"/>
                <w:u w:val="none"/>
              </w:rPr>
              <w:t xml:space="preserve">   Beta-Gamma</w:t>
            </w:r>
            <w:r>
              <w:rPr>
                <w:b/>
                <w:bCs/>
                <w:sz w:val="32"/>
                <w:szCs w:val="32"/>
                <w:u w:val="none"/>
              </w:rPr>
              <w:t xml:space="preserve"> Rays</w:t>
            </w:r>
          </w:p>
        </w:tc>
      </w:tr>
      <w:tr w:rsidR="00F44B1A" w14:paraId="38DE6577" w14:textId="77777777" w:rsidTr="00F44B1A">
        <w:trPr>
          <w:cantSplit/>
          <w:trHeight w:val="1410"/>
        </w:trPr>
        <w:tc>
          <w:tcPr>
            <w:tcW w:w="9648" w:type="dxa"/>
            <w:gridSpan w:val="2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39CA746A" w14:textId="77777777" w:rsidR="00F44B1A" w:rsidRDefault="00F44B1A" w:rsidP="00F44B1A">
            <w:pPr>
              <w:pStyle w:val="Heading2"/>
              <w:ind w:left="1170" w:hanging="1350"/>
              <w:rPr>
                <w:b/>
                <w:bCs/>
                <w:i/>
                <w:iCs/>
                <w:sz w:val="36"/>
                <w:szCs w:val="36"/>
                <w:u w:val="none"/>
              </w:rPr>
            </w:pPr>
            <w:r>
              <w:rPr>
                <w:b/>
                <w:bCs/>
                <w:i/>
                <w:iCs/>
                <w:sz w:val="40"/>
                <w:u w:val="none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i/>
                <w:iCs/>
                <w:sz w:val="36"/>
                <w:szCs w:val="36"/>
                <w:u w:val="none"/>
              </w:rPr>
              <w:t>Note:  LAB. ROOM ASSIGNMENTS ARE POSTED EACH</w:t>
            </w:r>
          </w:p>
          <w:p w14:paraId="26E0D436" w14:textId="77777777" w:rsidR="00F44B1A" w:rsidRPr="00EB0E60" w:rsidRDefault="00F44B1A" w:rsidP="00F44B1A">
            <w:pPr>
              <w:pStyle w:val="Heading2"/>
              <w:jc w:val="center"/>
              <w:rPr>
                <w:b/>
                <w:bCs/>
                <w:i/>
                <w:iCs/>
                <w:sz w:val="16"/>
                <w:szCs w:val="16"/>
                <w:u w:val="none"/>
              </w:rPr>
            </w:pPr>
          </w:p>
          <w:p w14:paraId="1A39DCF5" w14:textId="77777777" w:rsidR="00F44B1A" w:rsidRPr="00241880" w:rsidRDefault="00F44B1A" w:rsidP="00F44B1A">
            <w:pPr>
              <w:pStyle w:val="Heading2"/>
              <w:jc w:val="center"/>
              <w:rPr>
                <w:b/>
                <w:bCs/>
                <w:i/>
                <w:iCs/>
                <w:sz w:val="36"/>
                <w:szCs w:val="36"/>
                <w:u w:val="none"/>
              </w:rPr>
            </w:pPr>
            <w:r w:rsidRPr="00241880">
              <w:rPr>
                <w:b/>
                <w:bCs/>
                <w:i/>
                <w:iCs/>
                <w:sz w:val="36"/>
                <w:szCs w:val="36"/>
                <w:u w:val="none"/>
              </w:rPr>
              <w:t>WEEK</w:t>
            </w:r>
            <w:r>
              <w:rPr>
                <w:b/>
                <w:bCs/>
                <w:i/>
                <w:iCs/>
                <w:sz w:val="36"/>
                <w:szCs w:val="36"/>
                <w:u w:val="none"/>
              </w:rPr>
              <w:t xml:space="preserve"> ON THE </w:t>
            </w:r>
            <w:r w:rsidRPr="00241880">
              <w:rPr>
                <w:b/>
                <w:bCs/>
                <w:i/>
                <w:iCs/>
                <w:sz w:val="36"/>
                <w:szCs w:val="36"/>
                <w:u w:val="none"/>
              </w:rPr>
              <w:t>5</w:t>
            </w:r>
            <w:r w:rsidRPr="00241880">
              <w:rPr>
                <w:b/>
                <w:bCs/>
                <w:i/>
                <w:iCs/>
                <w:sz w:val="36"/>
                <w:szCs w:val="36"/>
                <w:u w:val="none"/>
                <w:vertAlign w:val="superscript"/>
              </w:rPr>
              <w:t xml:space="preserve">th </w:t>
            </w:r>
            <w:r w:rsidRPr="00241880">
              <w:rPr>
                <w:b/>
                <w:bCs/>
                <w:i/>
                <w:iCs/>
                <w:sz w:val="36"/>
                <w:szCs w:val="36"/>
                <w:u w:val="none"/>
              </w:rPr>
              <w:t>FLOOR BULLETIN BOARD</w:t>
            </w:r>
          </w:p>
        </w:tc>
      </w:tr>
    </w:tbl>
    <w:p w14:paraId="46E7647D" w14:textId="77777777" w:rsidR="00077330" w:rsidRDefault="00077330" w:rsidP="000E30D7">
      <w:pPr>
        <w:tabs>
          <w:tab w:val="left" w:pos="3420"/>
        </w:tabs>
        <w:rPr>
          <w:b/>
          <w:i/>
          <w:sz w:val="24"/>
          <w:szCs w:val="24"/>
        </w:rPr>
      </w:pPr>
    </w:p>
    <w:p w14:paraId="3606FC95" w14:textId="77777777" w:rsidR="000E30D7" w:rsidRPr="00234A5D" w:rsidRDefault="00077330" w:rsidP="000E30D7">
      <w:pPr>
        <w:tabs>
          <w:tab w:val="left" w:pos="342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0E30D7">
        <w:rPr>
          <w:b/>
          <w:i/>
          <w:sz w:val="24"/>
          <w:szCs w:val="24"/>
        </w:rPr>
        <w:t>(</w:t>
      </w:r>
      <w:r w:rsidR="00C573E6">
        <w:rPr>
          <w:b/>
          <w:i/>
          <w:sz w:val="24"/>
          <w:szCs w:val="24"/>
        </w:rPr>
        <w:t>0</w:t>
      </w:r>
      <w:r w:rsidR="00926757">
        <w:rPr>
          <w:b/>
          <w:i/>
          <w:sz w:val="24"/>
          <w:szCs w:val="24"/>
        </w:rPr>
        <w:t>5</w:t>
      </w:r>
      <w:r w:rsidR="000E30D7" w:rsidRPr="00234A5D">
        <w:rPr>
          <w:b/>
          <w:i/>
          <w:sz w:val="24"/>
          <w:szCs w:val="24"/>
        </w:rPr>
        <w:t>/</w:t>
      </w:r>
      <w:r w:rsidR="00C573E6">
        <w:rPr>
          <w:b/>
          <w:i/>
          <w:sz w:val="24"/>
          <w:szCs w:val="24"/>
        </w:rPr>
        <w:t>0</w:t>
      </w:r>
      <w:r w:rsidR="00926757">
        <w:rPr>
          <w:b/>
          <w:i/>
          <w:sz w:val="24"/>
          <w:szCs w:val="24"/>
        </w:rPr>
        <w:t>3</w:t>
      </w:r>
      <w:r w:rsidR="000E30D7" w:rsidRPr="00234A5D">
        <w:rPr>
          <w:b/>
          <w:i/>
          <w:sz w:val="24"/>
          <w:szCs w:val="24"/>
        </w:rPr>
        <w:t>/20</w:t>
      </w:r>
      <w:r w:rsidR="00C16C58">
        <w:rPr>
          <w:b/>
          <w:i/>
          <w:sz w:val="24"/>
          <w:szCs w:val="24"/>
        </w:rPr>
        <w:t>2</w:t>
      </w:r>
      <w:r w:rsidR="00926757">
        <w:rPr>
          <w:b/>
          <w:i/>
          <w:sz w:val="24"/>
          <w:szCs w:val="24"/>
        </w:rPr>
        <w:t>3</w:t>
      </w:r>
      <w:r w:rsidR="00C16C58">
        <w:rPr>
          <w:b/>
          <w:i/>
          <w:sz w:val="24"/>
          <w:szCs w:val="24"/>
        </w:rPr>
        <w:t xml:space="preserve"> </w:t>
      </w:r>
      <w:r w:rsidR="000E30D7">
        <w:rPr>
          <w:b/>
          <w:i/>
          <w:sz w:val="24"/>
          <w:szCs w:val="24"/>
        </w:rPr>
        <w:t>~ JR)</w:t>
      </w:r>
    </w:p>
    <w:p w14:paraId="4514AC8E" w14:textId="77777777" w:rsidR="000E30D7" w:rsidRPr="00234A5D" w:rsidRDefault="000E30D7" w:rsidP="000E30D7"/>
    <w:p w14:paraId="452CA7EA" w14:textId="77777777" w:rsidR="000E30D7" w:rsidRPr="00234A5D" w:rsidRDefault="000E30D7" w:rsidP="00234A5D">
      <w:pPr>
        <w:rPr>
          <w:b/>
          <w:i/>
          <w:sz w:val="32"/>
          <w:szCs w:val="32"/>
        </w:rPr>
      </w:pPr>
    </w:p>
    <w:sectPr w:rsidR="000E30D7" w:rsidRPr="00234A5D" w:rsidSect="000E30D7">
      <w:pgSz w:w="12240" w:h="15840" w:code="1"/>
      <w:pgMar w:top="1440" w:right="1440" w:bottom="36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A7CF" w14:textId="77777777" w:rsidR="001B20BA" w:rsidRDefault="001B20BA">
      <w:r>
        <w:separator/>
      </w:r>
    </w:p>
  </w:endnote>
  <w:endnote w:type="continuationSeparator" w:id="0">
    <w:p w14:paraId="6A8ADBE9" w14:textId="77777777" w:rsidR="001B20BA" w:rsidRDefault="001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F1DC" w14:textId="77777777" w:rsidR="001B20BA" w:rsidRDefault="001B20BA">
      <w:r>
        <w:separator/>
      </w:r>
    </w:p>
  </w:footnote>
  <w:footnote w:type="continuationSeparator" w:id="0">
    <w:p w14:paraId="7ACBB421" w14:textId="77777777" w:rsidR="001B20BA" w:rsidRDefault="001B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2AA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621A8"/>
    <w:multiLevelType w:val="hybridMultilevel"/>
    <w:tmpl w:val="3B00F7A2"/>
    <w:lvl w:ilvl="0" w:tplc="8F702E6C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F702F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4766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5638334">
    <w:abstractNumId w:val="2"/>
  </w:num>
  <w:num w:numId="2" w16cid:durableId="900747745">
    <w:abstractNumId w:val="3"/>
  </w:num>
  <w:num w:numId="3" w16cid:durableId="756365703">
    <w:abstractNumId w:val="1"/>
  </w:num>
  <w:num w:numId="4" w16cid:durableId="56599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62"/>
    <w:rsid w:val="00077330"/>
    <w:rsid w:val="00082683"/>
    <w:rsid w:val="00092B48"/>
    <w:rsid w:val="000A3446"/>
    <w:rsid w:val="000C11B4"/>
    <w:rsid w:val="000E30D7"/>
    <w:rsid w:val="00150D91"/>
    <w:rsid w:val="001618A7"/>
    <w:rsid w:val="001758A2"/>
    <w:rsid w:val="0017630E"/>
    <w:rsid w:val="001802B9"/>
    <w:rsid w:val="0019796E"/>
    <w:rsid w:val="001B20BA"/>
    <w:rsid w:val="001C2862"/>
    <w:rsid w:val="001C2C86"/>
    <w:rsid w:val="001E475C"/>
    <w:rsid w:val="001F5143"/>
    <w:rsid w:val="00214700"/>
    <w:rsid w:val="00215C5B"/>
    <w:rsid w:val="00234A5D"/>
    <w:rsid w:val="00241234"/>
    <w:rsid w:val="00241880"/>
    <w:rsid w:val="00246729"/>
    <w:rsid w:val="00255885"/>
    <w:rsid w:val="0030198D"/>
    <w:rsid w:val="00316F34"/>
    <w:rsid w:val="00323922"/>
    <w:rsid w:val="003566D6"/>
    <w:rsid w:val="00363B97"/>
    <w:rsid w:val="003A71E3"/>
    <w:rsid w:val="004123B4"/>
    <w:rsid w:val="00476552"/>
    <w:rsid w:val="00495558"/>
    <w:rsid w:val="004B247C"/>
    <w:rsid w:val="004C0C46"/>
    <w:rsid w:val="004F7691"/>
    <w:rsid w:val="00542D8C"/>
    <w:rsid w:val="0054628F"/>
    <w:rsid w:val="0055638B"/>
    <w:rsid w:val="005802B5"/>
    <w:rsid w:val="00587C86"/>
    <w:rsid w:val="005C6469"/>
    <w:rsid w:val="005D166F"/>
    <w:rsid w:val="00607D80"/>
    <w:rsid w:val="0061052E"/>
    <w:rsid w:val="00620F0F"/>
    <w:rsid w:val="006313A2"/>
    <w:rsid w:val="006407F0"/>
    <w:rsid w:val="00684B14"/>
    <w:rsid w:val="00685BE7"/>
    <w:rsid w:val="00691802"/>
    <w:rsid w:val="006A5D63"/>
    <w:rsid w:val="0071481D"/>
    <w:rsid w:val="0074285A"/>
    <w:rsid w:val="007504B1"/>
    <w:rsid w:val="007535D9"/>
    <w:rsid w:val="00756FDE"/>
    <w:rsid w:val="007624EC"/>
    <w:rsid w:val="00794AFB"/>
    <w:rsid w:val="00797B32"/>
    <w:rsid w:val="007B0E63"/>
    <w:rsid w:val="007B67B3"/>
    <w:rsid w:val="007C4A0B"/>
    <w:rsid w:val="007C7414"/>
    <w:rsid w:val="007F395B"/>
    <w:rsid w:val="0082234C"/>
    <w:rsid w:val="00823162"/>
    <w:rsid w:val="008356B5"/>
    <w:rsid w:val="0085585A"/>
    <w:rsid w:val="00865AD2"/>
    <w:rsid w:val="0087536D"/>
    <w:rsid w:val="00891D79"/>
    <w:rsid w:val="008B7C28"/>
    <w:rsid w:val="008F1712"/>
    <w:rsid w:val="0090216E"/>
    <w:rsid w:val="00913ED5"/>
    <w:rsid w:val="00926757"/>
    <w:rsid w:val="00930390"/>
    <w:rsid w:val="009B78F0"/>
    <w:rsid w:val="009D224F"/>
    <w:rsid w:val="00A05293"/>
    <w:rsid w:val="00A10009"/>
    <w:rsid w:val="00A50043"/>
    <w:rsid w:val="00A55F27"/>
    <w:rsid w:val="00A7593F"/>
    <w:rsid w:val="00AF6CF0"/>
    <w:rsid w:val="00B27B93"/>
    <w:rsid w:val="00B507AC"/>
    <w:rsid w:val="00B573DF"/>
    <w:rsid w:val="00B72539"/>
    <w:rsid w:val="00BB004D"/>
    <w:rsid w:val="00BB63EC"/>
    <w:rsid w:val="00BD7B1C"/>
    <w:rsid w:val="00BE701B"/>
    <w:rsid w:val="00C05795"/>
    <w:rsid w:val="00C16C58"/>
    <w:rsid w:val="00C36D55"/>
    <w:rsid w:val="00C45391"/>
    <w:rsid w:val="00C52A08"/>
    <w:rsid w:val="00C573E6"/>
    <w:rsid w:val="00C631FE"/>
    <w:rsid w:val="00C81A3A"/>
    <w:rsid w:val="00C822F7"/>
    <w:rsid w:val="00C85363"/>
    <w:rsid w:val="00CA4D7D"/>
    <w:rsid w:val="00CB4C4F"/>
    <w:rsid w:val="00CC3E9D"/>
    <w:rsid w:val="00CE3FDE"/>
    <w:rsid w:val="00D1649A"/>
    <w:rsid w:val="00D34CB1"/>
    <w:rsid w:val="00D365C1"/>
    <w:rsid w:val="00D458DE"/>
    <w:rsid w:val="00D50CB6"/>
    <w:rsid w:val="00D5648E"/>
    <w:rsid w:val="00D6752E"/>
    <w:rsid w:val="00D67A34"/>
    <w:rsid w:val="00DA5B5D"/>
    <w:rsid w:val="00DB09BE"/>
    <w:rsid w:val="00E03D67"/>
    <w:rsid w:val="00E107E7"/>
    <w:rsid w:val="00E64AEE"/>
    <w:rsid w:val="00E86CE7"/>
    <w:rsid w:val="00EB0E60"/>
    <w:rsid w:val="00ED643A"/>
    <w:rsid w:val="00F23D4E"/>
    <w:rsid w:val="00F324A2"/>
    <w:rsid w:val="00F44B1A"/>
    <w:rsid w:val="00F54AE5"/>
    <w:rsid w:val="00FD4C6D"/>
    <w:rsid w:val="00FD73F3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EA330"/>
  <w14:defaultImageDpi w14:val="300"/>
  <w15:chartTrackingRefBased/>
  <w15:docId w15:val="{7F64791B-AD75-4C09-B85F-FC584A7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ind w:left="522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72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y="1"/>
      <w:suppressOverlap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7"/>
    </w:pPr>
    <w:rPr>
      <w:b/>
      <w:bCs/>
      <w:i/>
      <w:iCs/>
      <w:sz w:val="40"/>
    </w:rPr>
  </w:style>
  <w:style w:type="paragraph" w:styleId="Heading9">
    <w:name w:val="heading 9"/>
    <w:basedOn w:val="Normal"/>
    <w:next w:val="Normal"/>
    <w:qFormat/>
    <w:pPr>
      <w:keepNext/>
      <w:framePr w:wrap="auto" w:hAnchor="text" w:x="486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535D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7F395B"/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CE18-7B77-4627-9CE8-8B24D1EA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Labortory Schedule for Fall 1998 Physics 12/911391</vt:lpstr>
    </vt:vector>
  </TitlesOfParts>
  <Company>Columbia University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Labortory Schedule for Fall 1998 Physics 12/911391</dc:title>
  <dc:subject/>
  <dc:creator>Fredie L. Tillery</dc:creator>
  <cp:keywords/>
  <cp:lastModifiedBy>Jocelyn Rosenfeld</cp:lastModifiedBy>
  <cp:revision>2</cp:revision>
  <cp:lastPrinted>2022-08-09T13:54:00Z</cp:lastPrinted>
  <dcterms:created xsi:type="dcterms:W3CDTF">2023-08-18T13:29:00Z</dcterms:created>
  <dcterms:modified xsi:type="dcterms:W3CDTF">2023-08-18T13:29:00Z</dcterms:modified>
</cp:coreProperties>
</file>